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2D" w:rsidRDefault="005F1D2D" w:rsidP="005F1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AA1B1A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D2D" w:rsidRDefault="005F1D2D" w:rsidP="005F1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К КАНДИДАТСКОМУ ЭКЗАМЕНУ </w:t>
      </w:r>
    </w:p>
    <w:p w:rsidR="005F1D2D" w:rsidRDefault="005F1D2D" w:rsidP="005F1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ПО ИСТОРИИ И ФИЛОСОФИИ    НАУКИ</w:t>
      </w:r>
    </w:p>
    <w:p w:rsidR="005F1D2D" w:rsidRDefault="005F1D2D" w:rsidP="005F1D2D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1B1A">
        <w:rPr>
          <w:rFonts w:ascii="Times New Roman" w:hAnsi="Times New Roman" w:cs="Times New Roman"/>
          <w:b/>
          <w:i/>
          <w:sz w:val="28"/>
          <w:szCs w:val="28"/>
        </w:rPr>
        <w:t>1 часть:</w:t>
      </w:r>
      <w:r w:rsidRPr="00AA1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Философия науки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F1D2D" w:rsidRPr="0075030A" w:rsidRDefault="005F1D2D" w:rsidP="005F1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30A">
        <w:rPr>
          <w:rFonts w:ascii="Times New Roman" w:hAnsi="Times New Roman" w:cs="Times New Roman"/>
          <w:sz w:val="24"/>
          <w:szCs w:val="24"/>
          <w:lang w:eastAsia="ru-RU"/>
        </w:rPr>
        <w:t>Основные смыслы понятия «философия науки</w:t>
      </w:r>
      <w:proofErr w:type="gramStart"/>
      <w:r w:rsidRPr="0075030A">
        <w:rPr>
          <w:rFonts w:ascii="Times New Roman" w:hAnsi="Times New Roman" w:cs="Times New Roman"/>
          <w:sz w:val="24"/>
          <w:szCs w:val="24"/>
          <w:lang w:eastAsia="ru-RU"/>
        </w:rPr>
        <w:t>»;  критерии</w:t>
      </w:r>
      <w:proofErr w:type="gramEnd"/>
      <w:r w:rsidRPr="0075030A">
        <w:rPr>
          <w:rFonts w:ascii="Times New Roman" w:hAnsi="Times New Roman" w:cs="Times New Roman"/>
          <w:sz w:val="24"/>
          <w:szCs w:val="24"/>
          <w:lang w:eastAsia="ru-RU"/>
        </w:rPr>
        <w:t xml:space="preserve"> философского рассмотрения науки. Сциентизм и </w:t>
      </w:r>
      <w:proofErr w:type="spellStart"/>
      <w:r w:rsidRPr="0075030A">
        <w:rPr>
          <w:rFonts w:ascii="Times New Roman" w:hAnsi="Times New Roman" w:cs="Times New Roman"/>
          <w:sz w:val="24"/>
          <w:szCs w:val="24"/>
          <w:lang w:eastAsia="ru-RU"/>
        </w:rPr>
        <w:t>антисциентизм</w:t>
      </w:r>
      <w:proofErr w:type="spellEnd"/>
      <w:r w:rsidRPr="0075030A">
        <w:rPr>
          <w:rFonts w:ascii="Times New Roman" w:hAnsi="Times New Roman" w:cs="Times New Roman"/>
          <w:sz w:val="24"/>
          <w:szCs w:val="24"/>
          <w:lang w:eastAsia="ru-RU"/>
        </w:rPr>
        <w:t>. Предмет философии науки.</w:t>
      </w:r>
    </w:p>
    <w:p w:rsidR="005F1D2D" w:rsidRDefault="005F1D2D" w:rsidP="005F1D2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Наука как объект философии науки; основные аспекты бытия науки. Эпистемология</w:t>
      </w:r>
      <w:r w:rsidRPr="008C067B">
        <w:rPr>
          <w:sz w:val="24"/>
          <w:szCs w:val="24"/>
          <w:lang w:eastAsia="ru-RU"/>
        </w:rPr>
        <w:t>, соци</w:t>
      </w:r>
      <w:r>
        <w:rPr>
          <w:sz w:val="24"/>
          <w:szCs w:val="24"/>
          <w:lang w:eastAsia="ru-RU"/>
        </w:rPr>
        <w:t>а</w:t>
      </w:r>
      <w:r w:rsidRPr="008C067B">
        <w:rPr>
          <w:sz w:val="24"/>
          <w:szCs w:val="24"/>
          <w:lang w:eastAsia="ru-RU"/>
        </w:rPr>
        <w:t>л</w:t>
      </w:r>
      <w:r>
        <w:rPr>
          <w:sz w:val="24"/>
          <w:szCs w:val="24"/>
          <w:lang w:eastAsia="ru-RU"/>
        </w:rPr>
        <w:t xml:space="preserve">ьная </w:t>
      </w:r>
      <w:proofErr w:type="gramStart"/>
      <w:r>
        <w:rPr>
          <w:sz w:val="24"/>
          <w:szCs w:val="24"/>
          <w:lang w:eastAsia="ru-RU"/>
        </w:rPr>
        <w:t>философия  науки</w:t>
      </w:r>
      <w:proofErr w:type="gramEnd"/>
      <w:r>
        <w:rPr>
          <w:sz w:val="24"/>
          <w:szCs w:val="24"/>
          <w:lang w:eastAsia="ru-RU"/>
        </w:rPr>
        <w:t>, культурология науки.</w:t>
      </w:r>
    </w:p>
    <w:p w:rsidR="005F1D2D" w:rsidRDefault="005F1D2D" w:rsidP="005F1D2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Многообразие философских концепций </w:t>
      </w:r>
      <w:proofErr w:type="gramStart"/>
      <w:r>
        <w:rPr>
          <w:sz w:val="24"/>
          <w:szCs w:val="24"/>
          <w:lang w:eastAsia="ru-RU"/>
        </w:rPr>
        <w:t>науки  конца</w:t>
      </w:r>
      <w:proofErr w:type="gramEnd"/>
      <w:r>
        <w:rPr>
          <w:sz w:val="24"/>
          <w:szCs w:val="24"/>
          <w:lang w:eastAsia="ru-RU"/>
        </w:rPr>
        <w:t xml:space="preserve"> Х</w:t>
      </w:r>
      <w:r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eastAsia="ru-RU"/>
        </w:rPr>
        <w:t xml:space="preserve">Х - первой половины ХХ ст.: неокантианство, </w:t>
      </w:r>
      <w:proofErr w:type="spellStart"/>
      <w:r>
        <w:rPr>
          <w:sz w:val="24"/>
          <w:szCs w:val="24"/>
          <w:lang w:eastAsia="ru-RU"/>
        </w:rPr>
        <w:t>неорационализм</w:t>
      </w:r>
      <w:proofErr w:type="spellEnd"/>
      <w:r>
        <w:rPr>
          <w:sz w:val="24"/>
          <w:szCs w:val="24"/>
          <w:lang w:eastAsia="ru-RU"/>
        </w:rPr>
        <w:t>,  феноменология, структурализм и герменевтика (по выбору).</w:t>
      </w:r>
    </w:p>
    <w:p w:rsidR="005F1D2D" w:rsidRDefault="005F1D2D" w:rsidP="005F1D2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Позитивистская традиция в философии науки и ее эволюция: классический позитивизм и эмпириокритицизм.</w:t>
      </w:r>
    </w:p>
    <w:p w:rsidR="005F1D2D" w:rsidRDefault="005F1D2D" w:rsidP="005F1D2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Позитивистская традиция в философии науки и ее эволюция: логический позитивизм и его критика </w:t>
      </w:r>
      <w:proofErr w:type="spellStart"/>
      <w:r>
        <w:rPr>
          <w:sz w:val="24"/>
          <w:szCs w:val="24"/>
          <w:lang w:eastAsia="ru-RU"/>
        </w:rPr>
        <w:t>постпозитивизмом</w:t>
      </w:r>
      <w:proofErr w:type="spellEnd"/>
      <w:r>
        <w:rPr>
          <w:sz w:val="24"/>
          <w:szCs w:val="24"/>
          <w:lang w:eastAsia="ru-RU"/>
        </w:rPr>
        <w:t xml:space="preserve">. </w:t>
      </w:r>
    </w:p>
    <w:p w:rsidR="005F1D2D" w:rsidRDefault="005F1D2D" w:rsidP="005F1D2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>
        <w:rPr>
          <w:sz w:val="24"/>
          <w:szCs w:val="24"/>
          <w:lang w:eastAsia="ru-RU"/>
        </w:rPr>
        <w:t>Постпозитивистские</w:t>
      </w:r>
      <w:proofErr w:type="spellEnd"/>
      <w:r>
        <w:rPr>
          <w:sz w:val="24"/>
          <w:szCs w:val="24"/>
          <w:lang w:eastAsia="ru-RU"/>
        </w:rPr>
        <w:t xml:space="preserve">  концепции</w:t>
      </w:r>
      <w:proofErr w:type="gramEnd"/>
      <w:r>
        <w:rPr>
          <w:sz w:val="24"/>
          <w:szCs w:val="24"/>
          <w:lang w:eastAsia="ru-RU"/>
        </w:rPr>
        <w:t xml:space="preserve"> науки (К. Поппер, Т. Кун, И. </w:t>
      </w:r>
      <w:proofErr w:type="spellStart"/>
      <w:r>
        <w:rPr>
          <w:sz w:val="24"/>
          <w:szCs w:val="24"/>
          <w:lang w:eastAsia="ru-RU"/>
        </w:rPr>
        <w:t>Лакатос</w:t>
      </w:r>
      <w:proofErr w:type="spellEnd"/>
      <w:r>
        <w:rPr>
          <w:sz w:val="24"/>
          <w:szCs w:val="24"/>
          <w:lang w:eastAsia="ru-RU"/>
        </w:rPr>
        <w:t>, П. </w:t>
      </w:r>
      <w:proofErr w:type="spellStart"/>
      <w:r>
        <w:rPr>
          <w:sz w:val="24"/>
          <w:szCs w:val="24"/>
          <w:lang w:eastAsia="ru-RU"/>
        </w:rPr>
        <w:t>Фейерабенд</w:t>
      </w:r>
      <w:proofErr w:type="spellEnd"/>
      <w:r>
        <w:rPr>
          <w:sz w:val="24"/>
          <w:szCs w:val="24"/>
          <w:lang w:eastAsia="ru-RU"/>
        </w:rPr>
        <w:t xml:space="preserve">). От логики науки к истории науки. </w:t>
      </w:r>
    </w:p>
    <w:p w:rsidR="005F1D2D" w:rsidRPr="0094711C" w:rsidRDefault="005F1D2D" w:rsidP="005F1D2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 w:rsidRPr="0094711C">
        <w:rPr>
          <w:sz w:val="24"/>
          <w:szCs w:val="24"/>
          <w:lang w:eastAsia="ru-RU"/>
        </w:rPr>
        <w:t xml:space="preserve">Эпистемологические характеристики науки: эксперимент как основание науки современного типа, история его возникновения и развития. Особенности эксперимента в основных подсистемах науки - математических, естественных, технических </w:t>
      </w:r>
      <w:proofErr w:type="gramStart"/>
      <w:r w:rsidRPr="0094711C">
        <w:rPr>
          <w:sz w:val="24"/>
          <w:szCs w:val="24"/>
          <w:lang w:eastAsia="ru-RU"/>
        </w:rPr>
        <w:t>и  социально</w:t>
      </w:r>
      <w:proofErr w:type="gramEnd"/>
      <w:r w:rsidRPr="0094711C">
        <w:rPr>
          <w:sz w:val="24"/>
          <w:szCs w:val="24"/>
          <w:lang w:eastAsia="ru-RU"/>
        </w:rPr>
        <w:t>-гуманитарных</w:t>
      </w:r>
      <w:r>
        <w:rPr>
          <w:sz w:val="24"/>
          <w:szCs w:val="24"/>
          <w:lang w:eastAsia="ru-RU"/>
        </w:rPr>
        <w:t xml:space="preserve"> </w:t>
      </w:r>
      <w:r w:rsidRPr="0094711C">
        <w:rPr>
          <w:sz w:val="24"/>
          <w:szCs w:val="24"/>
          <w:lang w:eastAsia="ru-RU"/>
        </w:rPr>
        <w:t>науках</w:t>
      </w:r>
      <w:r>
        <w:rPr>
          <w:sz w:val="24"/>
          <w:szCs w:val="24"/>
          <w:lang w:eastAsia="ru-RU"/>
        </w:rPr>
        <w:t>.</w:t>
      </w:r>
      <w:r w:rsidRPr="0094711C">
        <w:rPr>
          <w:sz w:val="24"/>
          <w:szCs w:val="24"/>
          <w:lang w:eastAsia="ru-RU"/>
        </w:rPr>
        <w:t xml:space="preserve"> </w:t>
      </w:r>
    </w:p>
    <w:p w:rsidR="005F1D2D" w:rsidRPr="0094711C" w:rsidRDefault="005F1D2D" w:rsidP="005F1D2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 w:rsidRPr="0094711C">
        <w:rPr>
          <w:sz w:val="24"/>
          <w:szCs w:val="24"/>
          <w:lang w:eastAsia="ru-RU"/>
        </w:rPr>
        <w:t xml:space="preserve">Эпистемологические характеристики </w:t>
      </w:r>
      <w:proofErr w:type="gramStart"/>
      <w:r w:rsidRPr="0094711C">
        <w:rPr>
          <w:sz w:val="24"/>
          <w:szCs w:val="24"/>
          <w:lang w:eastAsia="ru-RU"/>
        </w:rPr>
        <w:t xml:space="preserve">науки: </w:t>
      </w:r>
      <w:r>
        <w:rPr>
          <w:sz w:val="24"/>
          <w:szCs w:val="24"/>
          <w:lang w:eastAsia="ru-RU"/>
        </w:rPr>
        <w:t xml:space="preserve"> критерии</w:t>
      </w:r>
      <w:proofErr w:type="gramEnd"/>
      <w:r>
        <w:rPr>
          <w:sz w:val="24"/>
          <w:szCs w:val="24"/>
          <w:lang w:eastAsia="ru-RU"/>
        </w:rPr>
        <w:t xml:space="preserve"> научности; наука и лженаука. Проблема достоверности научного знания, особенности научной истины в основных подсистемах науки -  </w:t>
      </w:r>
      <w:r w:rsidRPr="0094711C">
        <w:rPr>
          <w:sz w:val="24"/>
          <w:szCs w:val="24"/>
          <w:lang w:eastAsia="ru-RU"/>
        </w:rPr>
        <w:t xml:space="preserve"> математических, естественных, технических </w:t>
      </w:r>
      <w:proofErr w:type="gramStart"/>
      <w:r w:rsidRPr="0094711C">
        <w:rPr>
          <w:sz w:val="24"/>
          <w:szCs w:val="24"/>
          <w:lang w:eastAsia="ru-RU"/>
        </w:rPr>
        <w:t>и  социально</w:t>
      </w:r>
      <w:proofErr w:type="gramEnd"/>
      <w:r w:rsidRPr="0094711C">
        <w:rPr>
          <w:sz w:val="24"/>
          <w:szCs w:val="24"/>
          <w:lang w:eastAsia="ru-RU"/>
        </w:rPr>
        <w:t>-гуманитарных</w:t>
      </w:r>
      <w:r>
        <w:rPr>
          <w:sz w:val="24"/>
          <w:szCs w:val="24"/>
          <w:lang w:eastAsia="ru-RU"/>
        </w:rPr>
        <w:t xml:space="preserve"> </w:t>
      </w:r>
      <w:r w:rsidRPr="0094711C">
        <w:rPr>
          <w:sz w:val="24"/>
          <w:szCs w:val="24"/>
          <w:lang w:eastAsia="ru-RU"/>
        </w:rPr>
        <w:t>науках</w:t>
      </w:r>
      <w:r>
        <w:rPr>
          <w:sz w:val="24"/>
          <w:szCs w:val="24"/>
          <w:lang w:eastAsia="ru-RU"/>
        </w:rPr>
        <w:t>.</w:t>
      </w:r>
      <w:r w:rsidRPr="0094711C">
        <w:rPr>
          <w:sz w:val="24"/>
          <w:szCs w:val="24"/>
          <w:lang w:eastAsia="ru-RU"/>
        </w:rPr>
        <w:t xml:space="preserve"> </w:t>
      </w:r>
    </w:p>
    <w:p w:rsidR="005F1D2D" w:rsidRDefault="005F1D2D" w:rsidP="005F1D2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Формы систематизации научного знания: факт, проблема, гипотеза, закон, теория, научная картина мира и их особенности в основных подсистемах науки - </w:t>
      </w:r>
      <w:r w:rsidRPr="0094711C">
        <w:rPr>
          <w:sz w:val="24"/>
          <w:szCs w:val="24"/>
          <w:lang w:eastAsia="ru-RU"/>
        </w:rPr>
        <w:t xml:space="preserve">математических, естественных, технических </w:t>
      </w:r>
      <w:proofErr w:type="gramStart"/>
      <w:r w:rsidRPr="0094711C">
        <w:rPr>
          <w:sz w:val="24"/>
          <w:szCs w:val="24"/>
          <w:lang w:eastAsia="ru-RU"/>
        </w:rPr>
        <w:t>и  социально</w:t>
      </w:r>
      <w:proofErr w:type="gramEnd"/>
      <w:r w:rsidRPr="0094711C">
        <w:rPr>
          <w:sz w:val="24"/>
          <w:szCs w:val="24"/>
          <w:lang w:eastAsia="ru-RU"/>
        </w:rPr>
        <w:t>-гуманитарных</w:t>
      </w:r>
      <w:r>
        <w:rPr>
          <w:sz w:val="24"/>
          <w:szCs w:val="24"/>
          <w:lang w:eastAsia="ru-RU"/>
        </w:rPr>
        <w:t xml:space="preserve"> </w:t>
      </w:r>
      <w:r w:rsidRPr="0094711C">
        <w:rPr>
          <w:sz w:val="24"/>
          <w:szCs w:val="24"/>
          <w:lang w:eastAsia="ru-RU"/>
        </w:rPr>
        <w:t>науках</w:t>
      </w:r>
      <w:r>
        <w:rPr>
          <w:sz w:val="24"/>
          <w:szCs w:val="24"/>
          <w:lang w:eastAsia="ru-RU"/>
        </w:rPr>
        <w:t>.</w:t>
      </w:r>
    </w:p>
    <w:p w:rsidR="005F1D2D" w:rsidRPr="00D81AF6" w:rsidRDefault="005F1D2D" w:rsidP="005F1D2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 w:rsidRPr="00D81AF6">
        <w:rPr>
          <w:sz w:val="24"/>
          <w:szCs w:val="24"/>
          <w:lang w:eastAsia="ru-RU"/>
        </w:rPr>
        <w:t xml:space="preserve">Научное знание как система и </w:t>
      </w:r>
      <w:r>
        <w:rPr>
          <w:sz w:val="24"/>
          <w:szCs w:val="24"/>
          <w:lang w:eastAsia="ru-RU"/>
        </w:rPr>
        <w:t xml:space="preserve">основные </w:t>
      </w:r>
      <w:r w:rsidRPr="00D81AF6">
        <w:rPr>
          <w:sz w:val="24"/>
          <w:szCs w:val="24"/>
          <w:lang w:eastAsia="ru-RU"/>
        </w:rPr>
        <w:t xml:space="preserve">ее подсистемы: </w:t>
      </w:r>
      <w:r>
        <w:rPr>
          <w:sz w:val="24"/>
          <w:szCs w:val="24"/>
          <w:lang w:eastAsia="ru-RU"/>
        </w:rPr>
        <w:t>математико-компьютерные, естественные, технические и социально-гуманитарные науки. П</w:t>
      </w:r>
      <w:r w:rsidRPr="00D81AF6">
        <w:rPr>
          <w:sz w:val="24"/>
          <w:szCs w:val="24"/>
          <w:lang w:eastAsia="ru-RU"/>
        </w:rPr>
        <w:t xml:space="preserve">роблема классификации науки. </w:t>
      </w:r>
    </w:p>
    <w:p w:rsidR="005F1D2D" w:rsidRDefault="005F1D2D" w:rsidP="005F1D2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Структура научного </w:t>
      </w:r>
      <w:proofErr w:type="gramStart"/>
      <w:r>
        <w:rPr>
          <w:sz w:val="24"/>
          <w:szCs w:val="24"/>
          <w:lang w:eastAsia="ru-RU"/>
        </w:rPr>
        <w:t>знания:  эмпирический</w:t>
      </w:r>
      <w:proofErr w:type="gramEnd"/>
      <w:r>
        <w:rPr>
          <w:sz w:val="24"/>
          <w:szCs w:val="24"/>
          <w:lang w:eastAsia="ru-RU"/>
        </w:rPr>
        <w:t xml:space="preserve"> и теоретический уровни научного знания и их взаимосвязь; фундаментальные и прикладные исследования и их взаимосвязь.   </w:t>
      </w:r>
    </w:p>
    <w:p w:rsidR="005F1D2D" w:rsidRDefault="005F1D2D" w:rsidP="005F1D2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Общенаучные методы научного познания и их особенности в основных подсистемах науках – математических, социально-гуманитарных, естественных и технических науках.</w:t>
      </w:r>
    </w:p>
    <w:p w:rsidR="005F1D2D" w:rsidRDefault="005F1D2D" w:rsidP="005F1D2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Динамика науки: эволюция, революция, научный прогресс и его критерии; кризис. Основные концепции развития науки. </w:t>
      </w:r>
      <w:proofErr w:type="spellStart"/>
      <w:r>
        <w:rPr>
          <w:sz w:val="24"/>
          <w:szCs w:val="24"/>
          <w:lang w:eastAsia="ru-RU"/>
        </w:rPr>
        <w:t>Экстернализм</w:t>
      </w:r>
      <w:proofErr w:type="spellEnd"/>
      <w:r>
        <w:rPr>
          <w:sz w:val="24"/>
          <w:szCs w:val="24"/>
          <w:lang w:eastAsia="ru-RU"/>
        </w:rPr>
        <w:t xml:space="preserve"> и </w:t>
      </w:r>
      <w:proofErr w:type="spellStart"/>
      <w:r>
        <w:rPr>
          <w:sz w:val="24"/>
          <w:szCs w:val="24"/>
          <w:lang w:eastAsia="ru-RU"/>
        </w:rPr>
        <w:t>интернализм</w:t>
      </w:r>
      <w:proofErr w:type="spellEnd"/>
      <w:r>
        <w:rPr>
          <w:sz w:val="24"/>
          <w:szCs w:val="24"/>
          <w:lang w:eastAsia="ru-RU"/>
        </w:rPr>
        <w:t xml:space="preserve"> как подходы в понимании механизма развития науки.</w:t>
      </w:r>
    </w:p>
    <w:p w:rsidR="005F1D2D" w:rsidRDefault="005F1D2D" w:rsidP="005F1D2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Наука как феномен культуры. Концепция культурно-исторических типов науки. Универсализм и </w:t>
      </w:r>
      <w:proofErr w:type="spellStart"/>
      <w:r>
        <w:rPr>
          <w:sz w:val="24"/>
          <w:szCs w:val="24"/>
          <w:lang w:eastAsia="ru-RU"/>
        </w:rPr>
        <w:t>европоцентризм</w:t>
      </w:r>
      <w:proofErr w:type="spellEnd"/>
      <w:r>
        <w:rPr>
          <w:sz w:val="24"/>
          <w:szCs w:val="24"/>
          <w:lang w:eastAsia="ru-RU"/>
        </w:rPr>
        <w:t xml:space="preserve">. Культурологический подход в </w:t>
      </w:r>
      <w:proofErr w:type="gramStart"/>
      <w:r>
        <w:rPr>
          <w:sz w:val="24"/>
          <w:szCs w:val="24"/>
          <w:lang w:eastAsia="ru-RU"/>
        </w:rPr>
        <w:t>современной  философии</w:t>
      </w:r>
      <w:proofErr w:type="gramEnd"/>
      <w:r>
        <w:rPr>
          <w:sz w:val="24"/>
          <w:szCs w:val="24"/>
          <w:lang w:eastAsia="ru-RU"/>
        </w:rPr>
        <w:t xml:space="preserve"> науки. </w:t>
      </w:r>
    </w:p>
    <w:p w:rsidR="005F1D2D" w:rsidRDefault="005F1D2D" w:rsidP="005F1D2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Наука в системе культуры: наука и философия; наука и техника; наука и религия; наука и искусство; наука и повседневная жизнь. Этические проблемы </w:t>
      </w:r>
      <w:proofErr w:type="gramStart"/>
      <w:r>
        <w:rPr>
          <w:sz w:val="24"/>
          <w:szCs w:val="24"/>
          <w:lang w:eastAsia="ru-RU"/>
        </w:rPr>
        <w:t>современной  науки</w:t>
      </w:r>
      <w:proofErr w:type="gramEnd"/>
      <w:r>
        <w:rPr>
          <w:sz w:val="24"/>
          <w:szCs w:val="24"/>
          <w:lang w:eastAsia="ru-RU"/>
        </w:rPr>
        <w:t xml:space="preserve">;  научный </w:t>
      </w:r>
      <w:proofErr w:type="spellStart"/>
      <w:r>
        <w:rPr>
          <w:sz w:val="24"/>
          <w:szCs w:val="24"/>
          <w:lang w:eastAsia="ru-RU"/>
        </w:rPr>
        <w:t>этос</w:t>
      </w:r>
      <w:proofErr w:type="spellEnd"/>
      <w:r>
        <w:rPr>
          <w:sz w:val="24"/>
          <w:szCs w:val="24"/>
          <w:lang w:eastAsia="ru-RU"/>
        </w:rPr>
        <w:t>.</w:t>
      </w:r>
    </w:p>
    <w:p w:rsidR="005F1D2D" w:rsidRDefault="005F1D2D" w:rsidP="005F1D2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CE3D3A">
        <w:rPr>
          <w:sz w:val="24"/>
          <w:szCs w:val="24"/>
          <w:lang w:eastAsia="ru-RU"/>
        </w:rPr>
        <w:t>Социальное  бытие</w:t>
      </w:r>
      <w:proofErr w:type="gramEnd"/>
      <w:r w:rsidRPr="00CE3D3A">
        <w:rPr>
          <w:sz w:val="24"/>
          <w:szCs w:val="24"/>
          <w:lang w:eastAsia="ru-RU"/>
        </w:rPr>
        <w:t xml:space="preserve"> науки как объект философии науки. </w:t>
      </w:r>
      <w:r w:rsidRPr="008C067B">
        <w:rPr>
          <w:sz w:val="24"/>
          <w:szCs w:val="24"/>
          <w:lang w:eastAsia="ru-RU"/>
        </w:rPr>
        <w:t>Социология</w:t>
      </w:r>
      <w:r w:rsidRPr="00CE3D3A">
        <w:rPr>
          <w:sz w:val="24"/>
          <w:szCs w:val="24"/>
          <w:lang w:eastAsia="ru-RU"/>
        </w:rPr>
        <w:t xml:space="preserve"> науки и социология знания</w:t>
      </w:r>
      <w:r>
        <w:rPr>
          <w:sz w:val="24"/>
          <w:szCs w:val="24"/>
          <w:lang w:eastAsia="ru-RU"/>
        </w:rPr>
        <w:t>; социальное конструирование научной реальности</w:t>
      </w:r>
      <w:r w:rsidRPr="00CE3D3A">
        <w:rPr>
          <w:sz w:val="24"/>
          <w:szCs w:val="24"/>
          <w:lang w:eastAsia="ru-RU"/>
        </w:rPr>
        <w:t xml:space="preserve">. Наука как особый вид социальной деятельности, как профессия и социальный институт. Социальные функции науки. </w:t>
      </w:r>
      <w:r>
        <w:rPr>
          <w:sz w:val="24"/>
          <w:szCs w:val="24"/>
          <w:lang w:eastAsia="ru-RU"/>
        </w:rPr>
        <w:t>Особенности научной коммуникации.</w:t>
      </w:r>
    </w:p>
    <w:p w:rsidR="005F1D2D" w:rsidRDefault="005F1D2D" w:rsidP="005F1D2D">
      <w:pPr>
        <w:pStyle w:val="a7"/>
        <w:numPr>
          <w:ilvl w:val="0"/>
          <w:numId w:val="2"/>
        </w:numPr>
        <w:shd w:val="clear" w:color="auto" w:fill="auto"/>
        <w:spacing w:line="262" w:lineRule="auto"/>
        <w:ind w:left="142" w:firstLine="425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</w:t>
      </w:r>
      <w:r w:rsidRPr="009A359B">
        <w:rPr>
          <w:color w:val="000000"/>
          <w:sz w:val="24"/>
          <w:szCs w:val="24"/>
          <w:lang w:eastAsia="ru-RU" w:bidi="ru-RU"/>
        </w:rPr>
        <w:t>аука в современ</w:t>
      </w:r>
      <w:r w:rsidRPr="009A359B">
        <w:rPr>
          <w:color w:val="000000"/>
          <w:sz w:val="24"/>
          <w:szCs w:val="24"/>
          <w:lang w:eastAsia="ru-RU" w:bidi="ru-RU"/>
        </w:rPr>
        <w:softHyphen/>
        <w:t>ном мире</w:t>
      </w:r>
      <w:r>
        <w:rPr>
          <w:color w:val="000000"/>
          <w:sz w:val="24"/>
          <w:szCs w:val="24"/>
          <w:lang w:eastAsia="ru-RU" w:bidi="ru-RU"/>
        </w:rPr>
        <w:t>:</w:t>
      </w:r>
      <w:r w:rsidRPr="009A359B">
        <w:rPr>
          <w:color w:val="000000"/>
          <w:sz w:val="24"/>
          <w:szCs w:val="24"/>
          <w:lang w:eastAsia="ru-RU" w:bidi="ru-RU"/>
        </w:rPr>
        <w:t xml:space="preserve"> экономика знаний</w:t>
      </w:r>
      <w:r>
        <w:rPr>
          <w:color w:val="000000"/>
          <w:sz w:val="24"/>
          <w:szCs w:val="24"/>
          <w:lang w:eastAsia="ru-RU" w:bidi="ru-RU"/>
        </w:rPr>
        <w:t xml:space="preserve"> и цифровая экономика</w:t>
      </w:r>
      <w:r w:rsidRPr="009A359B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 xml:space="preserve">наука </w:t>
      </w:r>
      <w:r>
        <w:rPr>
          <w:color w:val="000000"/>
          <w:sz w:val="24"/>
          <w:szCs w:val="24"/>
          <w:lang w:eastAsia="ru-RU" w:bidi="ru-RU"/>
        </w:rPr>
        <w:lastRenderedPageBreak/>
        <w:t>и власть, наука и идеология; НБИКС (нано-</w:t>
      </w:r>
      <w:proofErr w:type="spellStart"/>
      <w:r>
        <w:rPr>
          <w:color w:val="000000"/>
          <w:sz w:val="24"/>
          <w:szCs w:val="24"/>
          <w:lang w:eastAsia="ru-RU" w:bidi="ru-RU"/>
        </w:rPr>
        <w:t>био</w:t>
      </w:r>
      <w:proofErr w:type="spellEnd"/>
      <w:r>
        <w:rPr>
          <w:color w:val="000000"/>
          <w:sz w:val="24"/>
          <w:szCs w:val="24"/>
          <w:lang w:eastAsia="ru-RU" w:bidi="ru-RU"/>
        </w:rPr>
        <w:t>-инфо-</w:t>
      </w:r>
      <w:proofErr w:type="spellStart"/>
      <w:r>
        <w:rPr>
          <w:color w:val="000000"/>
          <w:sz w:val="24"/>
          <w:szCs w:val="24"/>
          <w:lang w:eastAsia="ru-RU" w:bidi="ru-RU"/>
        </w:rPr>
        <w:t>когнито</w:t>
      </w:r>
      <w:proofErr w:type="spellEnd"/>
      <w:r>
        <w:rPr>
          <w:color w:val="000000"/>
          <w:sz w:val="24"/>
          <w:szCs w:val="24"/>
          <w:lang w:eastAsia="ru-RU" w:bidi="ru-RU"/>
        </w:rPr>
        <w:t>-</w:t>
      </w:r>
      <w:proofErr w:type="spellStart"/>
      <w:r>
        <w:rPr>
          <w:color w:val="000000"/>
          <w:sz w:val="24"/>
          <w:szCs w:val="24"/>
          <w:lang w:eastAsia="ru-RU" w:bidi="ru-RU"/>
        </w:rPr>
        <w:t>социо</w:t>
      </w:r>
      <w:proofErr w:type="spellEnd"/>
      <w:r>
        <w:rPr>
          <w:color w:val="000000"/>
          <w:sz w:val="24"/>
          <w:szCs w:val="24"/>
          <w:lang w:eastAsia="ru-RU" w:bidi="ru-RU"/>
        </w:rPr>
        <w:t>-гуманитарные науки и технологии):</w:t>
      </w:r>
      <w:r w:rsidRPr="009A359B">
        <w:rPr>
          <w:color w:val="000000"/>
          <w:sz w:val="24"/>
          <w:szCs w:val="24"/>
          <w:lang w:eastAsia="ru-RU" w:bidi="ru-RU"/>
        </w:rPr>
        <w:t xml:space="preserve"> конвергенция науки</w:t>
      </w:r>
      <w:r>
        <w:rPr>
          <w:color w:val="000000"/>
          <w:sz w:val="24"/>
          <w:szCs w:val="24"/>
          <w:lang w:eastAsia="ru-RU" w:bidi="ru-RU"/>
        </w:rPr>
        <w:t>, техники</w:t>
      </w:r>
      <w:r w:rsidRPr="009A359B">
        <w:rPr>
          <w:color w:val="000000"/>
          <w:sz w:val="24"/>
          <w:szCs w:val="24"/>
          <w:lang w:eastAsia="ru-RU" w:bidi="ru-RU"/>
        </w:rPr>
        <w:t xml:space="preserve"> и технологии</w:t>
      </w:r>
      <w:r>
        <w:rPr>
          <w:color w:val="000000"/>
          <w:sz w:val="24"/>
          <w:szCs w:val="24"/>
          <w:lang w:eastAsia="ru-RU" w:bidi="ru-RU"/>
        </w:rPr>
        <w:t xml:space="preserve">; </w:t>
      </w:r>
      <w:proofErr w:type="gramStart"/>
      <w:r>
        <w:rPr>
          <w:color w:val="000000"/>
          <w:sz w:val="24"/>
          <w:szCs w:val="24"/>
          <w:lang w:eastAsia="ru-RU" w:bidi="ru-RU"/>
        </w:rPr>
        <w:t>интернационализация  науки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</w:t>
      </w:r>
      <w:r w:rsidRPr="009A359B">
        <w:rPr>
          <w:color w:val="000000"/>
          <w:sz w:val="24"/>
          <w:szCs w:val="24"/>
          <w:lang w:eastAsia="ru-RU" w:bidi="ru-RU"/>
        </w:rPr>
        <w:t>мировое научное сообщество.</w:t>
      </w:r>
    </w:p>
    <w:p w:rsidR="005F1D2D" w:rsidRDefault="005F1D2D" w:rsidP="005F1D2D">
      <w:p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03588">
        <w:rPr>
          <w:rFonts w:ascii="Times New Roman" w:hAnsi="Times New Roman" w:cs="Times New Roman"/>
          <w:b/>
          <w:i/>
          <w:sz w:val="28"/>
          <w:szCs w:val="28"/>
        </w:rPr>
        <w:t xml:space="preserve"> часть:</w:t>
      </w:r>
      <w:r w:rsidRPr="00B0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5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История науки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F1D2D" w:rsidRDefault="005F1D2D" w:rsidP="005F1D2D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науки как область знания; основные этапы эволюции науки в истории человечества. </w:t>
      </w:r>
    </w:p>
    <w:p w:rsidR="005F1D2D" w:rsidRDefault="005F1D2D" w:rsidP="005F1D2D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Проблема начала: основные методологические подходы в понимании происхождения науки</w:t>
      </w:r>
    </w:p>
    <w:p w:rsidR="005F1D2D" w:rsidRPr="00474A7B" w:rsidRDefault="005F1D2D" w:rsidP="005F1D2D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A7B">
        <w:rPr>
          <w:rFonts w:ascii="Times New Roman" w:hAnsi="Times New Roman" w:cs="Times New Roman"/>
          <w:sz w:val="24"/>
          <w:szCs w:val="24"/>
        </w:rPr>
        <w:t>Протонаука</w:t>
      </w:r>
      <w:proofErr w:type="spellEnd"/>
      <w:r w:rsidRPr="00474A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4A7B">
        <w:rPr>
          <w:rFonts w:ascii="Times New Roman" w:hAnsi="Times New Roman" w:cs="Times New Roman"/>
          <w:sz w:val="24"/>
          <w:szCs w:val="24"/>
        </w:rPr>
        <w:t>мифо</w:t>
      </w:r>
      <w:proofErr w:type="spellEnd"/>
      <w:r w:rsidRPr="00474A7B">
        <w:rPr>
          <w:rFonts w:ascii="Times New Roman" w:hAnsi="Times New Roman" w:cs="Times New Roman"/>
          <w:sz w:val="24"/>
          <w:szCs w:val="24"/>
        </w:rPr>
        <w:t>-религиозный синкретизм.</w:t>
      </w:r>
      <w:r>
        <w:rPr>
          <w:rFonts w:ascii="Times New Roman" w:hAnsi="Times New Roman" w:cs="Times New Roman"/>
          <w:sz w:val="24"/>
          <w:szCs w:val="24"/>
        </w:rPr>
        <w:t xml:space="preserve"> Условия и предпосылки формирования</w:t>
      </w:r>
      <w:r w:rsidRPr="0047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74A7B">
        <w:rPr>
          <w:rFonts w:ascii="Times New Roman" w:hAnsi="Times New Roman" w:cs="Times New Roman"/>
          <w:sz w:val="24"/>
          <w:szCs w:val="24"/>
        </w:rPr>
        <w:t>реднаук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74A7B">
        <w:rPr>
          <w:rFonts w:ascii="Times New Roman" w:hAnsi="Times New Roman" w:cs="Times New Roman"/>
          <w:sz w:val="24"/>
          <w:szCs w:val="24"/>
        </w:rPr>
        <w:t xml:space="preserve"> Древнего </w:t>
      </w:r>
      <w:proofErr w:type="gramStart"/>
      <w:r w:rsidRPr="00474A7B">
        <w:rPr>
          <w:rFonts w:ascii="Times New Roman" w:hAnsi="Times New Roman" w:cs="Times New Roman"/>
          <w:sz w:val="24"/>
          <w:szCs w:val="24"/>
        </w:rPr>
        <w:t>Востока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4A7B">
        <w:rPr>
          <w:rFonts w:ascii="Times New Roman" w:hAnsi="Times New Roman" w:cs="Times New Roman"/>
          <w:sz w:val="24"/>
          <w:szCs w:val="24"/>
        </w:rPr>
        <w:t xml:space="preserve">  ее</w:t>
      </w:r>
      <w:proofErr w:type="gramEnd"/>
      <w:r w:rsidRPr="00474A7B">
        <w:rPr>
          <w:rFonts w:ascii="Times New Roman" w:hAnsi="Times New Roman" w:cs="Times New Roman"/>
          <w:sz w:val="24"/>
          <w:szCs w:val="24"/>
        </w:rPr>
        <w:t xml:space="preserve"> рецептурно-прикладной характер</w:t>
      </w:r>
      <w:r>
        <w:rPr>
          <w:rFonts w:ascii="Times New Roman" w:hAnsi="Times New Roman" w:cs="Times New Roman"/>
          <w:sz w:val="24"/>
          <w:szCs w:val="24"/>
        </w:rPr>
        <w:t xml:space="preserve">; оккультные науки. </w:t>
      </w:r>
    </w:p>
    <w:p w:rsidR="005F1D2D" w:rsidRDefault="005F1D2D" w:rsidP="005F1D2D">
      <w:pPr>
        <w:pStyle w:val="a3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Истоки античной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преднаука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Древнего Востока или независимый путь?)</w:t>
      </w:r>
    </w:p>
    <w:p w:rsidR="005F1D2D" w:rsidRPr="007B51C0" w:rsidRDefault="005F1D2D" w:rsidP="005F1D2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51C0">
        <w:rPr>
          <w:rFonts w:ascii="Times New Roman" w:hAnsi="Times New Roman" w:cs="Times New Roman"/>
          <w:sz w:val="24"/>
          <w:szCs w:val="24"/>
        </w:rPr>
        <w:t xml:space="preserve">Рационалистичность античной культуры как культурно-исторический контекст формирования теоретико-доказательной формы </w:t>
      </w:r>
      <w:r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7B51C0">
        <w:rPr>
          <w:rFonts w:ascii="Times New Roman" w:hAnsi="Times New Roman" w:cs="Times New Roman"/>
          <w:sz w:val="24"/>
          <w:szCs w:val="24"/>
        </w:rPr>
        <w:t>знания. Способы бытия науки в античной культуре.</w:t>
      </w:r>
    </w:p>
    <w:p w:rsidR="005F1D2D" w:rsidRPr="00E528A6" w:rsidRDefault="005F1D2D" w:rsidP="005F1D2D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E528A6">
        <w:rPr>
          <w:sz w:val="24"/>
          <w:szCs w:val="24"/>
        </w:rPr>
        <w:t xml:space="preserve">Этапы развития античной науки: ранняя греческая наука от У11-У1 вв. до сер. 1У в. до н.э. (науки о природе, математика, логика, астрономия, </w:t>
      </w:r>
      <w:proofErr w:type="gramStart"/>
      <w:r w:rsidRPr="00E528A6">
        <w:rPr>
          <w:sz w:val="24"/>
          <w:szCs w:val="24"/>
        </w:rPr>
        <w:t>история,  медицина</w:t>
      </w:r>
      <w:proofErr w:type="gramEnd"/>
      <w:r w:rsidRPr="00E528A6">
        <w:rPr>
          <w:sz w:val="24"/>
          <w:szCs w:val="24"/>
        </w:rPr>
        <w:t xml:space="preserve">, технические и </w:t>
      </w:r>
      <w:proofErr w:type="spellStart"/>
      <w:r w:rsidRPr="00E528A6">
        <w:rPr>
          <w:sz w:val="24"/>
          <w:szCs w:val="24"/>
        </w:rPr>
        <w:t>социо</w:t>
      </w:r>
      <w:proofErr w:type="spellEnd"/>
      <w:r w:rsidRPr="00E528A6">
        <w:rPr>
          <w:sz w:val="24"/>
          <w:szCs w:val="24"/>
        </w:rPr>
        <w:t>-гуманитарные знания)</w:t>
      </w:r>
      <w:r w:rsidRPr="00E528A6">
        <w:rPr>
          <w:b/>
          <w:sz w:val="24"/>
          <w:szCs w:val="24"/>
          <w:lang w:eastAsia="ru-RU"/>
        </w:rPr>
        <w:t xml:space="preserve"> </w:t>
      </w:r>
    </w:p>
    <w:p w:rsidR="005F1D2D" w:rsidRDefault="005F1D2D" w:rsidP="005F1D2D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развития античной науки: научные программы Платона и Аристотеля</w:t>
      </w:r>
    </w:p>
    <w:p w:rsidR="005F1D2D" w:rsidRDefault="005F1D2D" w:rsidP="005F1D2D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развития античной науки: эллинистический и римский периоды; геоцентрическая модель мира К. Птолемея (состояние математических, естественно-научных,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sz w:val="24"/>
          <w:szCs w:val="24"/>
        </w:rPr>
        <w:t>-гуманитарных и технических знаний)</w:t>
      </w:r>
    </w:p>
    <w:p w:rsidR="005F1D2D" w:rsidRDefault="005F1D2D" w:rsidP="005F1D2D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4A7B">
        <w:rPr>
          <w:rFonts w:ascii="Times New Roman" w:hAnsi="Times New Roman" w:cs="Times New Roman"/>
          <w:sz w:val="24"/>
          <w:szCs w:val="24"/>
        </w:rPr>
        <w:t>роблема периодизации средневековой науки. С</w:t>
      </w:r>
      <w:r>
        <w:rPr>
          <w:rFonts w:ascii="Times New Roman" w:hAnsi="Times New Roman" w:cs="Times New Roman"/>
          <w:sz w:val="24"/>
          <w:szCs w:val="24"/>
        </w:rPr>
        <w:t>имволизм и с</w:t>
      </w:r>
      <w:r w:rsidRPr="00474A7B">
        <w:rPr>
          <w:rFonts w:ascii="Times New Roman" w:hAnsi="Times New Roman" w:cs="Times New Roman"/>
          <w:sz w:val="24"/>
          <w:szCs w:val="24"/>
        </w:rPr>
        <w:t xml:space="preserve">редневековый менталитет как культурно-исторический контекст научных идей; религиозное мировоззрение и формирование научных идей средневековья. </w:t>
      </w:r>
    </w:p>
    <w:p w:rsidR="005F1D2D" w:rsidRPr="00474A7B" w:rsidRDefault="005F1D2D" w:rsidP="005F1D2D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8A6">
        <w:rPr>
          <w:rFonts w:ascii="Times New Roman" w:hAnsi="Times New Roman" w:cs="Times New Roman"/>
          <w:sz w:val="24"/>
          <w:szCs w:val="24"/>
        </w:rPr>
        <w:t xml:space="preserve">Состояние естествознания, математического и </w:t>
      </w:r>
      <w:proofErr w:type="spellStart"/>
      <w:r w:rsidRPr="00E528A6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E528A6">
        <w:rPr>
          <w:rFonts w:ascii="Times New Roman" w:hAnsi="Times New Roman" w:cs="Times New Roman"/>
          <w:sz w:val="24"/>
          <w:szCs w:val="24"/>
        </w:rPr>
        <w:t>-гуманитарного знания</w:t>
      </w:r>
      <w:r>
        <w:rPr>
          <w:rFonts w:ascii="Times New Roman" w:hAnsi="Times New Roman" w:cs="Times New Roman"/>
          <w:sz w:val="24"/>
          <w:szCs w:val="24"/>
        </w:rPr>
        <w:t xml:space="preserve"> в Средние века</w:t>
      </w:r>
      <w:r w:rsidRPr="00E528A6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424DA">
        <w:rPr>
          <w:rFonts w:ascii="Times New Roman" w:hAnsi="Times New Roman" w:cs="Times New Roman"/>
          <w:sz w:val="24"/>
          <w:szCs w:val="24"/>
          <w:lang w:eastAsia="ru-RU"/>
        </w:rPr>
        <w:t>Технические знания и технические (практические) отрасли средневековой эпохи.</w:t>
      </w:r>
      <w:r>
        <w:rPr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4A7B">
        <w:rPr>
          <w:rFonts w:ascii="Times New Roman" w:hAnsi="Times New Roman" w:cs="Times New Roman"/>
          <w:sz w:val="24"/>
          <w:szCs w:val="24"/>
        </w:rPr>
        <w:t>пособы бытия науки в средневековой культуре</w:t>
      </w:r>
      <w:r>
        <w:rPr>
          <w:rFonts w:ascii="Times New Roman" w:hAnsi="Times New Roman" w:cs="Times New Roman"/>
          <w:sz w:val="24"/>
          <w:szCs w:val="24"/>
        </w:rPr>
        <w:t>; средневековый университет.</w:t>
      </w:r>
    </w:p>
    <w:p w:rsidR="005F1D2D" w:rsidRPr="001424DA" w:rsidRDefault="005F1D2D" w:rsidP="005F1D2D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424DA">
        <w:rPr>
          <w:sz w:val="24"/>
          <w:szCs w:val="24"/>
          <w:lang w:eastAsia="ru-RU"/>
        </w:rPr>
        <w:t xml:space="preserve">Научная революция </w:t>
      </w:r>
      <w:r w:rsidRPr="0081399D">
        <w:rPr>
          <w:sz w:val="24"/>
          <w:szCs w:val="24"/>
          <w:lang w:eastAsia="ru-RU"/>
        </w:rPr>
        <w:t>XVII века</w:t>
      </w:r>
      <w:r w:rsidRPr="001424DA">
        <w:rPr>
          <w:sz w:val="24"/>
          <w:szCs w:val="24"/>
          <w:lang w:eastAsia="ru-RU"/>
        </w:rPr>
        <w:t>: истоки, этапы, структура и значение.</w:t>
      </w:r>
    </w:p>
    <w:p w:rsidR="005F1D2D" w:rsidRPr="001424DA" w:rsidRDefault="005F1D2D" w:rsidP="005F1D2D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Классическая (новоевропейская) наука: временные границы; особенности классического эксперимента; механистическая картина мира; особенности ее социокультурного бытия; классическая наука и техника. </w:t>
      </w:r>
      <w:r w:rsidRPr="001424DA">
        <w:rPr>
          <w:sz w:val="24"/>
          <w:szCs w:val="24"/>
          <w:lang w:eastAsia="ru-RU"/>
        </w:rPr>
        <w:t xml:space="preserve">Становление технического и инженерного образования. </w:t>
      </w:r>
    </w:p>
    <w:p w:rsidR="005F1D2D" w:rsidRPr="001424DA" w:rsidRDefault="005F1D2D" w:rsidP="005F1D2D">
      <w:pPr>
        <w:pStyle w:val="a4"/>
        <w:numPr>
          <w:ilvl w:val="0"/>
          <w:numId w:val="1"/>
        </w:numPr>
        <w:tabs>
          <w:tab w:val="left" w:pos="-567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Неклассическая наука: временные границы; особенности неклассического эксперимента; картина мира неклассической науки; особенности социокультурного бытия; неклассическая наука и техника. </w:t>
      </w:r>
    </w:p>
    <w:p w:rsidR="005F1D2D" w:rsidRDefault="005F1D2D" w:rsidP="005F1D2D">
      <w:pPr>
        <w:pStyle w:val="a4"/>
        <w:numPr>
          <w:ilvl w:val="0"/>
          <w:numId w:val="1"/>
        </w:numPr>
        <w:tabs>
          <w:tab w:val="left" w:pos="-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Пост-неклассическая наука: критерии выделения данного этапа и особенности пост-неклассического эксперимента; картина мира пост-неклассической науки; особенности социокультурного </w:t>
      </w:r>
      <w:proofErr w:type="gramStart"/>
      <w:r>
        <w:rPr>
          <w:sz w:val="24"/>
          <w:szCs w:val="24"/>
          <w:lang w:eastAsia="ru-RU"/>
        </w:rPr>
        <w:t>бытия;  пост</w:t>
      </w:r>
      <w:proofErr w:type="gramEnd"/>
      <w:r>
        <w:rPr>
          <w:sz w:val="24"/>
          <w:szCs w:val="24"/>
          <w:lang w:eastAsia="ru-RU"/>
        </w:rPr>
        <w:t>-неклассическая наука и мир высоких технологий.</w:t>
      </w:r>
    </w:p>
    <w:p w:rsidR="005F1D2D" w:rsidRDefault="005F1D2D" w:rsidP="005F1D2D">
      <w:pPr>
        <w:pStyle w:val="a4"/>
        <w:tabs>
          <w:tab w:val="left" w:pos="1134"/>
        </w:tabs>
        <w:jc w:val="both"/>
        <w:rPr>
          <w:sz w:val="24"/>
          <w:szCs w:val="24"/>
          <w:lang w:eastAsia="ru-RU"/>
        </w:rPr>
      </w:pPr>
    </w:p>
    <w:p w:rsidR="005F1D2D" w:rsidRDefault="005F1D2D" w:rsidP="005F1D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rPr>
          <w:rFonts w:ascii="Times New Roman" w:hAnsi="Times New Roman" w:cs="Times New Roman"/>
          <w:b/>
          <w:sz w:val="24"/>
          <w:szCs w:val="24"/>
        </w:rPr>
      </w:pPr>
    </w:p>
    <w:p w:rsidR="005F1D2D" w:rsidRDefault="005F1D2D" w:rsidP="005F1D2D">
      <w:pPr>
        <w:rPr>
          <w:rFonts w:ascii="Times New Roman" w:hAnsi="Times New Roman" w:cs="Times New Roman"/>
          <w:b/>
          <w:sz w:val="24"/>
          <w:szCs w:val="24"/>
        </w:rPr>
      </w:pPr>
    </w:p>
    <w:p w:rsidR="005F1D2D" w:rsidRPr="00451DB9" w:rsidRDefault="005F1D2D" w:rsidP="005F1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pStyle w:val="western"/>
        <w:spacing w:before="0" w:beforeAutospacing="0" w:after="0"/>
        <w:jc w:val="both"/>
      </w:pPr>
    </w:p>
    <w:p w:rsidR="005F1D2D" w:rsidRDefault="005F1D2D" w:rsidP="005F1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2D" w:rsidRPr="00970E7C" w:rsidRDefault="005F1D2D" w:rsidP="005F1D2D">
      <w:pPr>
        <w:pStyle w:val="western"/>
        <w:spacing w:before="0" w:beforeAutospacing="0" w:after="0"/>
        <w:jc w:val="both"/>
        <w:rPr>
          <w:highlight w:val="yellow"/>
        </w:rPr>
      </w:pPr>
    </w:p>
    <w:p w:rsidR="005F1D2D" w:rsidRPr="00970E7C" w:rsidRDefault="005F1D2D" w:rsidP="005F1D2D">
      <w:pPr>
        <w:pStyle w:val="western"/>
        <w:spacing w:after="0"/>
        <w:ind w:left="426"/>
        <w:jc w:val="both"/>
      </w:pPr>
    </w:p>
    <w:p w:rsidR="005F1D2D" w:rsidRPr="00970E7C" w:rsidRDefault="005F1D2D" w:rsidP="005F1D2D">
      <w:pPr>
        <w:rPr>
          <w:rFonts w:ascii="Times New Roman" w:hAnsi="Times New Roman" w:cs="Times New Roman"/>
          <w:sz w:val="24"/>
          <w:szCs w:val="24"/>
        </w:rPr>
      </w:pPr>
    </w:p>
    <w:p w:rsidR="00DF4B16" w:rsidRDefault="00DF4B16"/>
    <w:sectPr w:rsidR="00DF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7FAF"/>
    <w:multiLevelType w:val="hybridMultilevel"/>
    <w:tmpl w:val="7B4230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3F40F3"/>
    <w:multiLevelType w:val="hybridMultilevel"/>
    <w:tmpl w:val="588E9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D1"/>
    <w:rsid w:val="005F1D2D"/>
    <w:rsid w:val="00836EAB"/>
    <w:rsid w:val="00D221D1"/>
    <w:rsid w:val="00D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AD8D8-3B0F-4606-ACA6-7B62617F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2D"/>
    <w:pPr>
      <w:ind w:left="720"/>
      <w:contextualSpacing/>
    </w:pPr>
  </w:style>
  <w:style w:type="paragraph" w:customStyle="1" w:styleId="western">
    <w:name w:val="western"/>
    <w:basedOn w:val="a"/>
    <w:rsid w:val="005F1D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5F1D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5F1D2D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6">
    <w:name w:val="Другое_"/>
    <w:basedOn w:val="a0"/>
    <w:link w:val="a7"/>
    <w:rsid w:val="005F1D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F1D2D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2020-12-07T03:38:00Z</dcterms:created>
  <dcterms:modified xsi:type="dcterms:W3CDTF">2020-12-07T03:50:00Z</dcterms:modified>
</cp:coreProperties>
</file>